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B66" w:rsidRDefault="00104B66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Муниципальное бюджетное общеобразовательное учреждение</w:t>
      </w:r>
    </w:p>
    <w:p w:rsidR="00772A67" w:rsidRPr="009D1730" w:rsidRDefault="00772A67" w:rsidP="00772A6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«</w:t>
      </w:r>
      <w:proofErr w:type="spellStart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Шешминская</w:t>
      </w:r>
      <w:proofErr w:type="spellEnd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 xml:space="preserve"> основная общеобразовательная  школа»</w:t>
      </w:r>
    </w:p>
    <w:p w:rsidR="00772A67" w:rsidRPr="009D1730" w:rsidRDefault="00772A67" w:rsidP="00772A6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4"/>
          <w:lang w:eastAsia="ru-RU"/>
        </w:rPr>
      </w:pPr>
      <w:proofErr w:type="spellStart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Черемшанского</w:t>
      </w:r>
      <w:proofErr w:type="spellEnd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 xml:space="preserve"> муниципального района</w:t>
      </w:r>
    </w:p>
    <w:p w:rsidR="00772A67" w:rsidRPr="009D1730" w:rsidRDefault="00772A67" w:rsidP="00772A6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</w:pPr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4"/>
          <w:lang w:eastAsia="ru-RU"/>
        </w:rPr>
        <w:t>Республики Татарстан</w:t>
      </w:r>
    </w:p>
    <w:p w:rsidR="00772A67" w:rsidRPr="009D1730" w:rsidRDefault="001141DE" w:rsidP="00772A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1141DE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432" w:line="1" w:lineRule="exact"/>
        <w:rPr>
          <w:rFonts w:ascii="Times New Roman" w:eastAsia="Times New Roman" w:hAnsi="Times New Roman" w:cs="Times New Roman"/>
          <w:color w:val="000000"/>
          <w:sz w:val="2"/>
          <w:szCs w:val="2"/>
          <w:lang w:eastAsia="ru-RU"/>
        </w:rPr>
      </w:pPr>
    </w:p>
    <w:p w:rsidR="00772A67" w:rsidRPr="009D1730" w:rsidRDefault="00772A67" w:rsidP="00772A67">
      <w:pPr>
        <w:keepNext/>
        <w:spacing w:before="240" w:after="60" w:line="240" w:lineRule="auto"/>
        <w:outlineLvl w:val="1"/>
        <w:rPr>
          <w:rFonts w:ascii="Cambria" w:eastAsia="Times New Roman" w:hAnsi="Cambria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2A67" w:rsidRPr="009D1730" w:rsidRDefault="00772A67" w:rsidP="00772A67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Cs/>
          <w:color w:val="000000"/>
          <w:sz w:val="28"/>
          <w:szCs w:val="28"/>
          <w:lang w:eastAsia="ru-RU"/>
        </w:rPr>
      </w:pPr>
      <w:r w:rsidRPr="009D1730">
        <w:rPr>
          <w:rFonts w:ascii="Calibri" w:eastAsia="Times New Roman" w:hAnsi="Calibri" w:cs="Times New Roman"/>
          <w:bCs/>
          <w:color w:val="000000"/>
          <w:sz w:val="28"/>
          <w:szCs w:val="28"/>
          <w:lang w:eastAsia="ru-RU"/>
        </w:rPr>
        <w:t>РАБОЧАЯ ПРОГРАММА</w:t>
      </w:r>
    </w:p>
    <w:p w:rsidR="00772A67" w:rsidRPr="009D1730" w:rsidRDefault="00772A67" w:rsidP="00772A6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родной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r w:rsidRPr="009D173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русской ) литературе  </w:t>
      </w:r>
      <w:r w:rsidRPr="009D173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8 класс</w:t>
      </w:r>
    </w:p>
    <w:p w:rsidR="00772A67" w:rsidRPr="009D1730" w:rsidRDefault="00772A67" w:rsidP="00772A67">
      <w:pPr>
        <w:spacing w:after="0" w:line="36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9D1730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                                          на 2021-2022 учебный год</w:t>
      </w:r>
    </w:p>
    <w:p w:rsidR="00772A67" w:rsidRPr="009D1730" w:rsidRDefault="00772A67" w:rsidP="00772A67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lang w:eastAsia="ru-RU"/>
        </w:rPr>
      </w:pPr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Массаровой</w:t>
      </w:r>
      <w:proofErr w:type="spellEnd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Наили</w:t>
      </w:r>
      <w:proofErr w:type="spellEnd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Фаритовны</w:t>
      </w:r>
      <w:proofErr w:type="spellEnd"/>
      <w:r w:rsidRPr="009D173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772A67" w:rsidRPr="009D1730" w:rsidRDefault="00772A67" w:rsidP="00772A67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color w:val="000000"/>
          <w:lang w:eastAsia="ru-RU"/>
        </w:rPr>
      </w:pPr>
    </w:p>
    <w:p w:rsidR="00772A67" w:rsidRPr="009D1730" w:rsidRDefault="00772A67" w:rsidP="00772A67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color w:val="000000"/>
          <w:lang w:eastAsia="ru-RU"/>
        </w:rPr>
      </w:pPr>
    </w:p>
    <w:p w:rsidR="00772A67" w:rsidRPr="009D1730" w:rsidRDefault="00772A67" w:rsidP="00772A67">
      <w:pPr>
        <w:spacing w:before="240" w:after="60" w:line="360" w:lineRule="auto"/>
        <w:outlineLvl w:val="5"/>
        <w:rPr>
          <w:rFonts w:ascii="Calibri" w:eastAsia="Times New Roman" w:hAnsi="Calibri" w:cs="Times New Roman"/>
          <w:b/>
          <w:bCs/>
          <w:i/>
          <w:iCs/>
          <w:color w:val="000000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A67" w:rsidRPr="009D1730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A67" w:rsidRPr="009D1730" w:rsidRDefault="00772A67" w:rsidP="00772A67">
      <w:pPr>
        <w:spacing w:before="240" w:after="60" w:line="360" w:lineRule="auto"/>
        <w:jc w:val="right"/>
        <w:outlineLvl w:val="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9D173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Рассмотрено на заседании педагогического</w:t>
      </w:r>
      <w:r w:rsidRPr="009D173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                совета   МБОУ «</w:t>
      </w:r>
      <w:proofErr w:type="spellStart"/>
      <w:r w:rsidRPr="009D173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Шешминская</w:t>
      </w:r>
      <w:proofErr w:type="spellEnd"/>
      <w:r w:rsidRPr="009D173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ООШ»</w:t>
      </w:r>
      <w:r w:rsidRPr="009D173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           Протокол №1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ab/>
        <w:t>от « 26</w:t>
      </w:r>
      <w:r w:rsidRPr="009D1730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» августа 2021</w:t>
      </w:r>
      <w:r w:rsidRPr="009D17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г.</w:t>
      </w:r>
    </w:p>
    <w:p w:rsidR="00772A67" w:rsidRDefault="00772A67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2A67" w:rsidRDefault="00772A67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2A67" w:rsidRDefault="00772A67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2A67" w:rsidRDefault="00772A67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2A67" w:rsidRDefault="00772A67" w:rsidP="00772A6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72A67" w:rsidRDefault="00772A67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Pr="007F5A87" w:rsidRDefault="007F5A87" w:rsidP="00104B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7F5A87" w:rsidRPr="007F5A87" w:rsidRDefault="007F5A87" w:rsidP="007F5A87">
      <w:pPr>
        <w:tabs>
          <w:tab w:val="left" w:pos="1843"/>
          <w:tab w:val="right" w:leader="dot" w:pos="9496"/>
        </w:tabs>
        <w:spacing w:after="0" w:line="240" w:lineRule="auto"/>
        <w:ind w:left="993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F5A87" w:rsidRPr="007F5A87" w:rsidRDefault="007F5A87" w:rsidP="007F5A87">
      <w:pPr>
        <w:spacing w:before="60" w:after="60" w:line="225" w:lineRule="atLeast"/>
        <w:ind w:right="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Рабочая программа по родной литературе (русской)  для 8 класса разработана на основе следующих документов:</w:t>
      </w:r>
    </w:p>
    <w:p w:rsidR="007F5A87" w:rsidRPr="007F5A87" w:rsidRDefault="007F5A87" w:rsidP="007F5A87">
      <w:pPr>
        <w:numPr>
          <w:ilvl w:val="0"/>
          <w:numId w:val="8"/>
        </w:numPr>
        <w:spacing w:before="60" w:after="60" w:line="225" w:lineRule="atLeast"/>
        <w:ind w:right="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стандарта основного общего образования, утверждённого приказом Министерства образования и науки Российской Федерации № 1897 от 17.12.2010г.;</w:t>
      </w:r>
    </w:p>
    <w:p w:rsidR="007F5A87" w:rsidRPr="007F5A87" w:rsidRDefault="007F5A87" w:rsidP="007F5A8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30.08.2013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7F5A87" w:rsidRPr="007F5A87" w:rsidRDefault="007F5A87" w:rsidP="007F5A87">
      <w:pPr>
        <w:numPr>
          <w:ilvl w:val="0"/>
          <w:numId w:val="8"/>
        </w:numPr>
        <w:spacing w:before="60" w:after="60" w:line="225" w:lineRule="atLeast"/>
        <w:ind w:right="9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ОУ (утверждены постановлением Главного государственного санитарного врача РФ от 29.12.2010г. № 189);</w:t>
      </w:r>
    </w:p>
    <w:p w:rsidR="007F5A87" w:rsidRPr="007F5A87" w:rsidRDefault="007F5A87" w:rsidP="007F5A87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основной образовательной программы основного общего образования, одобренной решением федерального учебно-методического объединения по общему образованию (протокол от 08.04.2015 № 1/15);</w:t>
      </w:r>
    </w:p>
    <w:p w:rsidR="007F5A87" w:rsidRPr="007F5A87" w:rsidRDefault="007F5A87" w:rsidP="007F5A87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Примерной программы основного общего образования по литературе для образовательных учреждений с русским языком обучения;</w:t>
      </w:r>
    </w:p>
    <w:p w:rsidR="007F5A87" w:rsidRPr="007F5A87" w:rsidRDefault="007F5A87" w:rsidP="007F5A8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Письма </w:t>
      </w:r>
      <w:proofErr w:type="spellStart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России от 09.10.2017 № ТС-945/08 «О реализации прав граждан на получение образования на родном языке». </w:t>
      </w:r>
    </w:p>
    <w:p w:rsidR="007F5A87" w:rsidRPr="007F5A87" w:rsidRDefault="007F5A87" w:rsidP="007F5A87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Письма Департамента государственной политики в сфере общего образования от 20 декабря 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родного». </w:t>
      </w:r>
      <w:proofErr w:type="gramEnd"/>
    </w:p>
    <w:p w:rsidR="007F5A87" w:rsidRPr="007F5A87" w:rsidRDefault="007F5A87" w:rsidP="007F5A8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Письма Федеральной службы по надзору в сфере образования и науки от 20.06.2018 №05-192 «Об изучении родных языков из числа языков народов Российской Федерации». </w:t>
      </w:r>
    </w:p>
    <w:p w:rsidR="007F5A87" w:rsidRPr="007F5A87" w:rsidRDefault="007F5A87" w:rsidP="007F5A87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образования и науки РФ от 30 августа 2010 г. N 889 "О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 марта 2004 г. N 1312 "Об утверждении федерального базисного учебного плана и примерных учебных планов для образовательных учреждений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Федерации, 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реализующих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общего образования</w:t>
      </w:r>
      <w:r w:rsidRPr="007F5A87">
        <w:rPr>
          <w:rFonts w:ascii="Arial" w:eastAsia="Times New Roman" w:hAnsi="Arial" w:cs="Arial"/>
          <w:sz w:val="24"/>
          <w:szCs w:val="24"/>
          <w:lang w:eastAsia="ru-RU"/>
        </w:rPr>
        <w:t>"</w:t>
      </w:r>
    </w:p>
    <w:p w:rsidR="007F5A87" w:rsidRPr="007F5A87" w:rsidRDefault="007F5A87" w:rsidP="007F5A87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Приказа </w:t>
      </w:r>
      <w:proofErr w:type="spellStart"/>
      <w:r w:rsidRPr="007F5A87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России от 28.12.2018 № 345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</w:t>
      </w:r>
    </w:p>
    <w:p w:rsidR="007F5A87" w:rsidRPr="007F5A87" w:rsidRDefault="007F5A87" w:rsidP="007F5A87">
      <w:pPr>
        <w:numPr>
          <w:ilvl w:val="0"/>
          <w:numId w:val="8"/>
        </w:numPr>
        <w:autoSpaceDE w:val="0"/>
        <w:autoSpaceDN w:val="0"/>
        <w:adjustRightInd w:val="0"/>
        <w:spacing w:after="36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Приказа  </w:t>
      </w:r>
      <w:proofErr w:type="spellStart"/>
      <w:r w:rsidRPr="007F5A87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России от 08.05.2019 № 233 «О внесении изменений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28 декабря 2018 г. № 345». </w:t>
      </w:r>
    </w:p>
    <w:p w:rsidR="007F5A87" w:rsidRPr="007F5A87" w:rsidRDefault="007F5A87" w:rsidP="007F5A87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программы основного общего образования МБОУ «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Шешминской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</w:t>
      </w:r>
    </w:p>
    <w:p w:rsid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Федеральный базисный учебный план для образовательных учреждений Российской Федерации предусматривает обязательное изучение родной литературы в 8 классе,  </w:t>
      </w:r>
      <w:r w:rsidRPr="007F5A87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 </w:t>
      </w: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в учебном плане МБОУ «</w:t>
      </w:r>
      <w:proofErr w:type="spellStart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Шешминской</w:t>
      </w:r>
      <w:proofErr w:type="spellEnd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ООШ» в 8 классе на  изучение родной литературы (русской)  предусмотрено 35 часов  (1 час в неделю).</w:t>
      </w:r>
      <w:r w:rsidRPr="007F5A87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 </w:t>
      </w: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Рабочая программа составлена на 35 часов </w:t>
      </w:r>
    </w:p>
    <w:p w:rsidR="00772A67" w:rsidRDefault="00772A6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72A67" w:rsidRDefault="00772A6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772A67" w:rsidRDefault="00772A6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72A67" w:rsidRPr="007F5A87" w:rsidRDefault="00772A6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7F5A87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Личностные, </w:t>
      </w:r>
      <w:proofErr w:type="spellStart"/>
      <w:r w:rsidRPr="007F5A87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метапредметные</w:t>
      </w:r>
      <w:proofErr w:type="spellEnd"/>
      <w:r w:rsidRPr="007F5A87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и предметные результаты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7F5A87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Личностные результаты: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proofErr w:type="gramStart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•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 хи традиционных ценностей многонационального российского общества; воспитание чувства ответственности и долга перед родиной;</w:t>
      </w:r>
      <w:proofErr w:type="gramEnd"/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ответственного отношения к учению, готовности и </w:t>
      </w: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>способности</w:t>
      </w:r>
      <w:proofErr w:type="gram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коммуникативной компетентности в общении и сотрудничестве </w:t>
      </w:r>
      <w:proofErr w:type="spellStart"/>
      <w:r w:rsidRPr="007F5A87">
        <w:rPr>
          <w:rFonts w:ascii="Times New Roman" w:eastAsia="Calibri" w:hAnsi="Times New Roman" w:cs="Times New Roman"/>
          <w:sz w:val="24"/>
          <w:szCs w:val="24"/>
        </w:rPr>
        <w:t>сосверстниками</w:t>
      </w:r>
      <w:proofErr w:type="spell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, старшими и младшими в процессе образовательной, общественно полезной, учебно-исследовательской, творческой и других видов деятельности;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развитие эстетического сознания через освоение художественного наследия народов России и мира, творческой деятельности эстетического характера.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 w:rsidRPr="007F5A8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Метапредметные</w:t>
      </w:r>
      <w:proofErr w:type="spellEnd"/>
      <w:r w:rsidRPr="007F5A8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результаты: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умение оценивать правильность выполнения учебной задачи, собственные возможности её решения;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>логическое рассуждение</w:t>
      </w:r>
      <w:proofErr w:type="gram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, умозаключение (индуктивное, дедуктивное и по аналогии) и делать выводы;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•умение создавать, применять и преобразовывать знаки и символы, модели и схемы для решения учебных и познавательных задач;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•смысловое чтение;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развитие мотивации к овладению культурой активного использования словарей и других поисковых систем;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>•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 умение осознанно использовать речевые средства в соответствии с задачей коммуникации, для выражения своих чувств, мыслей и потребностей;</w:t>
      </w:r>
      <w:proofErr w:type="gram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планирования и регуляции своей деятельности; владение устной и письменной речью; монологической контекстной речью;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• формирование и развитие компетентности в области использования информационно-коммуникационных технологий.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•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  <w:r w:rsidRPr="007F5A87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Предметные результаты: </w:t>
      </w:r>
    </w:p>
    <w:p w:rsidR="007F5A87" w:rsidRPr="007F5A87" w:rsidRDefault="007F5A87" w:rsidP="007F5A8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осознание значимости чтения и изучения родной литературы для своего дальнейшего развития; формирование потребности в </w:t>
      </w:r>
      <w:proofErr w:type="gramStart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систематическом</w:t>
      </w:r>
      <w:proofErr w:type="gramEnd"/>
      <w:r w:rsidRPr="007F5A87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>чтении</w:t>
      </w:r>
      <w:proofErr w:type="gramEnd"/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как средстве познания мира и себя в этом мире, гармонизации </w:t>
      </w: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отношений человека и общества, многоаспектного диалога; </w:t>
      </w:r>
    </w:p>
    <w:p w:rsidR="007F5A87" w:rsidRPr="007F5A87" w:rsidRDefault="007F5A87" w:rsidP="007F5A8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понимание родной литературы как одной из основных национально-культурных ценностей народа, как особого способа познания жизни; </w:t>
      </w:r>
    </w:p>
    <w:p w:rsidR="007F5A87" w:rsidRPr="007F5A87" w:rsidRDefault="007F5A87" w:rsidP="007F5A8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 </w:t>
      </w:r>
    </w:p>
    <w:p w:rsidR="007F5A87" w:rsidRPr="007F5A87" w:rsidRDefault="007F5A87" w:rsidP="007F5A8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7F5A87" w:rsidRPr="007F5A87" w:rsidRDefault="007F5A87" w:rsidP="007F5A8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развитие способности понимать литературные художественные произведения, отражающие разные этнокультурные традиции; </w:t>
      </w:r>
    </w:p>
    <w:p w:rsidR="007F5A87" w:rsidRPr="007F5A87" w:rsidRDefault="007F5A87" w:rsidP="007F5A87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осмысления».</w:t>
      </w:r>
      <w:proofErr w:type="gramEnd"/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Интернет-ресурсы:</w:t>
      </w:r>
    </w:p>
    <w:p w:rsidR="007F5A87" w:rsidRPr="007F5A87" w:rsidRDefault="007F5A87" w:rsidP="007F5A8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Художественная литература:</w:t>
      </w:r>
    </w:p>
    <w:p w:rsidR="007F5A87" w:rsidRPr="007F5A87" w:rsidRDefault="003D32C6" w:rsidP="007F5A8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rusfolk</w:t>
        </w:r>
        <w:proofErr w:type="spellEnd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chat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7F5A87"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Русский фольклор</w:t>
      </w:r>
    </w:p>
    <w:p w:rsidR="007F5A87" w:rsidRPr="007F5A87" w:rsidRDefault="003D32C6" w:rsidP="007F5A8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http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://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www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pogovorka</w:t>
        </w:r>
        <w:proofErr w:type="spellEnd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com</w:t>
        </w:r>
      </w:hyperlink>
      <w:r w:rsidR="007F5A87"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Пословицы и поговорки</w:t>
      </w:r>
    </w:p>
    <w:p w:rsidR="007F5A87" w:rsidRPr="007F5A87" w:rsidRDefault="003D32C6" w:rsidP="007F5A8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old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-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russian</w:t>
        </w:r>
        <w:proofErr w:type="spellEnd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chat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7F5A87"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Древнерусская литература</w:t>
      </w:r>
    </w:p>
    <w:p w:rsidR="007F5A87" w:rsidRPr="007F5A87" w:rsidRDefault="003D32C6" w:rsidP="007F5A8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http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://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www</w:t>
        </w:r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klassika</w:t>
        </w:r>
        <w:proofErr w:type="spellEnd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7F5A87"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Библиотека классической русской литературы</w:t>
      </w:r>
    </w:p>
    <w:p w:rsidR="007F5A87" w:rsidRPr="007F5A87" w:rsidRDefault="003D32C6" w:rsidP="007F5A8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http://www.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ruthenia</w:t>
        </w:r>
        <w:proofErr w:type="spellEnd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proofErr w:type="spellStart"/>
        <w:r w:rsidR="007F5A87" w:rsidRPr="007F5A87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="007F5A87"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Русская поэзия 60-х годов</w:t>
      </w:r>
    </w:p>
    <w:p w:rsidR="007F5A87" w:rsidRPr="007F5A87" w:rsidRDefault="007F5A87" w:rsidP="007F5A87">
      <w:pPr>
        <w:tabs>
          <w:tab w:val="left" w:pos="72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Технические средства</w:t>
      </w:r>
    </w:p>
    <w:p w:rsidR="007F5A87" w:rsidRPr="007F5A87" w:rsidRDefault="007F5A87" w:rsidP="007F5A87">
      <w:pPr>
        <w:numPr>
          <w:ilvl w:val="0"/>
          <w:numId w:val="3"/>
        </w:numPr>
        <w:tabs>
          <w:tab w:val="left" w:pos="426"/>
        </w:tabs>
        <w:spacing w:after="0" w:line="240" w:lineRule="auto"/>
        <w:ind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</w:p>
    <w:p w:rsidR="007F5A87" w:rsidRPr="007F5A87" w:rsidRDefault="007F5A87" w:rsidP="007F5A87">
      <w:pPr>
        <w:numPr>
          <w:ilvl w:val="0"/>
          <w:numId w:val="3"/>
        </w:numPr>
        <w:tabs>
          <w:tab w:val="left" w:pos="426"/>
        </w:tabs>
        <w:spacing w:after="0" w:line="240" w:lineRule="auto"/>
        <w:ind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Мультимедиапроектор</w:t>
      </w:r>
      <w:proofErr w:type="spellEnd"/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Данная программа конкретизирует содержание Стандарта, даёт распределение учебных часов по разделам курса, последовательность изучения тем и разделов с учетом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внутрипредметных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связей, логики учебного процесса, возрастных особенностей учащихся.</w:t>
      </w: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программы:</w:t>
      </w: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 уважительного и бережного отношение к родной литературе как величайшей духовной, нравственной и культурной ценности русского народа.   </w:t>
      </w: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Задачи:</w:t>
      </w:r>
    </w:p>
    <w:p w:rsidR="007F5A87" w:rsidRPr="007F5A87" w:rsidRDefault="007F5A87" w:rsidP="007F5A8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формирование способности понимать и эстетически воспринимать произведения родной литературы; </w:t>
      </w:r>
    </w:p>
    <w:p w:rsidR="007F5A87" w:rsidRPr="007F5A87" w:rsidRDefault="007F5A87" w:rsidP="007F5A8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обогащение духовного мира учащихся путем приобщения их к нравственным ценностям и художественному многообразию родной литературы, к отдельным ее произведениям;</w:t>
      </w:r>
    </w:p>
    <w:p w:rsidR="007F5A87" w:rsidRPr="007F5A87" w:rsidRDefault="007F5A87" w:rsidP="007F5A8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приобщение к литературному наследию своего народа; </w:t>
      </w:r>
    </w:p>
    <w:p w:rsidR="007F5A87" w:rsidRPr="007F5A87" w:rsidRDefault="007F5A87" w:rsidP="007F5A8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</w:t>
      </w:r>
    </w:p>
    <w:p w:rsidR="007F5A87" w:rsidRPr="007F5A87" w:rsidRDefault="007F5A87" w:rsidP="007F5A8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формирование умения актуализировать в художественных текстах родной литературы личностно значимые образы, темы и проблемы, учитывать исторический, историко-культурный контекст и конте</w:t>
      </w: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>кст тв</w:t>
      </w:r>
      <w:proofErr w:type="gramEnd"/>
      <w:r w:rsidRPr="007F5A87">
        <w:rPr>
          <w:rFonts w:ascii="Times New Roman" w:eastAsia="Calibri" w:hAnsi="Times New Roman" w:cs="Times New Roman"/>
          <w:sz w:val="24"/>
          <w:szCs w:val="24"/>
        </w:rPr>
        <w:t>орчества писателя в процессе анализа художественного литературного произведения;</w:t>
      </w:r>
    </w:p>
    <w:p w:rsidR="007F5A87" w:rsidRPr="007F5A87" w:rsidRDefault="007F5A87" w:rsidP="007F5A8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F5A87">
        <w:rPr>
          <w:rFonts w:ascii="Times New Roman" w:eastAsia="Calibri" w:hAnsi="Times New Roman" w:cs="Times New Roman"/>
          <w:sz w:val="24"/>
          <w:szCs w:val="24"/>
        </w:rPr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этикета.</w:t>
      </w:r>
      <w:proofErr w:type="gramEnd"/>
    </w:p>
    <w:p w:rsidR="007F5A87" w:rsidRPr="007F5A87" w:rsidRDefault="007F5A87" w:rsidP="007F5A87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7F5A87" w:rsidRPr="007F5A87" w:rsidRDefault="007F5A87" w:rsidP="007F5A87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i/>
          <w:sz w:val="24"/>
          <w:szCs w:val="24"/>
        </w:rPr>
        <w:t>Объект изучения в учебном процессе</w:t>
      </w: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 − литературное произведение в его жанрово-родовой и историко-культурной специфике. </w:t>
      </w:r>
    </w:p>
    <w:p w:rsidR="007F5A87" w:rsidRPr="007F5A87" w:rsidRDefault="007F5A87" w:rsidP="007F5A87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>Постижение произведения происходит в процессе системной деятельности школьников, как организуемой педагогом, так и самостоятельной, направленной на освоение навыков культуры чтения (вслух, про себя, по ролям; чтения аналитического, выборочного, комментированного, сопоставительного и др.) и базовых навыков творческого и академического письма, последовательно формирующихся на уроках родной литературы.</w:t>
      </w:r>
    </w:p>
    <w:p w:rsidR="007F5A87" w:rsidRPr="007F5A87" w:rsidRDefault="007F5A87" w:rsidP="007F5A87">
      <w:pPr>
        <w:spacing w:after="0" w:line="240" w:lineRule="auto"/>
        <w:ind w:left="84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left="84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учебного курса</w:t>
      </w:r>
    </w:p>
    <w:p w:rsidR="007F5A87" w:rsidRPr="007F5A87" w:rsidRDefault="007F5A87" w:rsidP="007F5A87">
      <w:pPr>
        <w:spacing w:after="0" w:line="240" w:lineRule="auto"/>
        <w:ind w:left="84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ООО признает приоритетной духовно-нравственную ценность литературы для школьника – будущего гражданина своей страны, любящего свой народ и уважающего его традиции, язык и культуру.   Изучение родной литературы играет ведущую роль в процессах воспитания личности, развития ее нравственных качеств и творческих способностей, в сохранении и развитии национальных традиций и исторической преемственности поколений.  Родная литература как культурный символ России, высшая форма существования российской духовности и языка в качестве школьного предмета посредством воздействия на эстетические чувства воспитывает в человеке патриотизм, чувства исторической памяти, принадлежности к культуре, народу и всему человечеству. </w:t>
      </w: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программы </w:t>
      </w: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включает в себя произведения (или фрагменты из произведений) родной литературы, помогающие школьнику осмыслить её непреходящую историко-культурную и нравственно-ценностную роль.  Критерии отбора художественных произведений для изучения: высокая художественная ценность, гуманистическая направленность, позитивное влияние на личность ученика, соответствие задачам его развития и возрастным особенностям, культурно-исторические традиции.  </w:t>
      </w: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представлены </w:t>
      </w:r>
      <w:r w:rsidRPr="007F5A8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следующие разделы: </w:t>
      </w:r>
    </w:p>
    <w:p w:rsidR="007F5A87" w:rsidRPr="007F5A87" w:rsidRDefault="007F5A87" w:rsidP="007F5A8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>Устное народное творчество.</w:t>
      </w:r>
    </w:p>
    <w:p w:rsidR="007F5A87" w:rsidRPr="007F5A87" w:rsidRDefault="007F5A87" w:rsidP="007F5A8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Древнерусская литература. </w:t>
      </w:r>
    </w:p>
    <w:p w:rsidR="007F5A87" w:rsidRPr="007F5A87" w:rsidRDefault="007F5A87" w:rsidP="007F5A8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>Русская литература XVIII в.</w:t>
      </w:r>
    </w:p>
    <w:p w:rsidR="007F5A87" w:rsidRPr="007F5A87" w:rsidRDefault="007F5A87" w:rsidP="007F5A8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>Русская литература XIX в.</w:t>
      </w:r>
    </w:p>
    <w:p w:rsidR="007F5A87" w:rsidRPr="007F5A87" w:rsidRDefault="007F5A87" w:rsidP="007F5A87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Русская литература XX в. </w:t>
      </w:r>
    </w:p>
    <w:p w:rsidR="007F5A87" w:rsidRPr="007F5A87" w:rsidRDefault="007F5A87" w:rsidP="007F5A87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учебного курса «Родная литература»</w:t>
      </w: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Учебный предмет «Родная (русская) литература» как часть образовательной области «Родной язык и литература» тесно связан с предметом «Родной язык». Родная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родной речью. 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учебного предмета «Родная литература» предназначена для изучения в 5-9 классах и рассчитана в 8 классе на 35 часов.  </w:t>
      </w:r>
    </w:p>
    <w:p w:rsidR="007F5A87" w:rsidRPr="007F5A87" w:rsidRDefault="007F5A87" w:rsidP="007F5A8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данной программе предусмотрены часы на выполнение практической части программы. </w:t>
      </w:r>
    </w:p>
    <w:p w:rsidR="007F5A87" w:rsidRPr="007F5A87" w:rsidRDefault="007F5A87" w:rsidP="007F5A8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работы-1, развитие речи-2. </w:t>
      </w:r>
    </w:p>
    <w:p w:rsidR="007F5A87" w:rsidRPr="007F5A87" w:rsidRDefault="007F5A87" w:rsidP="007F5A8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организации образовательного процесса - классно-урочная: традиционные уроки (усвоение новых знаний, закрепление изученного, повторительно-обобщающий урок, комбинированный урок, урок контроля знаний, урок развития речи); нестандартные уроки: зачёт, семинар.   </w:t>
      </w:r>
      <w:proofErr w:type="gramEnd"/>
    </w:p>
    <w:p w:rsidR="007F5A87" w:rsidRPr="007F5A87" w:rsidRDefault="007F5A87" w:rsidP="007F5A87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Виды и формы контроля:  </w:t>
      </w:r>
    </w:p>
    <w:p w:rsidR="007F5A87" w:rsidRPr="007F5A87" w:rsidRDefault="007F5A87" w:rsidP="007F5A87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письменный ответ на вопрос; </w:t>
      </w:r>
    </w:p>
    <w:p w:rsidR="007F5A87" w:rsidRPr="007F5A87" w:rsidRDefault="007F5A87" w:rsidP="007F5A87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>выразительное чтение (чтение наизусть);</w:t>
      </w:r>
    </w:p>
    <w:p w:rsidR="007F5A87" w:rsidRPr="007F5A87" w:rsidRDefault="007F5A87" w:rsidP="007F5A87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сочинение на литературоведческую тему; </w:t>
      </w:r>
    </w:p>
    <w:p w:rsidR="007F5A87" w:rsidRPr="007F5A87" w:rsidRDefault="007F5A87" w:rsidP="007F5A87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5A87">
        <w:rPr>
          <w:rFonts w:ascii="Times New Roman" w:eastAsia="Calibri" w:hAnsi="Times New Roman" w:cs="Times New Roman"/>
          <w:sz w:val="24"/>
          <w:szCs w:val="24"/>
        </w:rPr>
        <w:t xml:space="preserve">проект.   </w:t>
      </w:r>
    </w:p>
    <w:p w:rsidR="007F5A87" w:rsidRPr="007F5A87" w:rsidRDefault="007F5A87" w:rsidP="007F5A87">
      <w:pPr>
        <w:spacing w:after="0" w:line="240" w:lineRule="auto"/>
        <w:ind w:left="114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5A87" w:rsidRPr="007F5A87" w:rsidRDefault="007F5A87" w:rsidP="007F5A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     Планируемые результаты освоения учебного предмета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F5A8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Личностные</w:t>
      </w: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освоения программы по родной литературе в 8 классе: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Ученик научится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воспитанию российской гражданской идентичности: патриотизма, любви и уважения к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Отече-ству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чувства гордости за свою Родину, прошлое и настоящее многонационального народа России; - - осознанию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усвоению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гуманистиче-ских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  <w:proofErr w:type="gramEnd"/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формированию ответственного отношения к учению, готовности и 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формированию целостного мировоззрения, соответствующего современному уровню развития науки и общественной практики, учитывающего 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культурное, языковое, духовное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мно-гообразие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современного мира;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формированию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способнос-ти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 диалог с другими людьми и достигать в нём взаимопонимания;</w:t>
      </w:r>
      <w:proofErr w:type="gramEnd"/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Ученик получит возможность научиться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целостному, социально-ориентированному пониманию мира в его органичном единстве и разнообразии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осознанию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развивать эстетическое сознание через освоение художественного наследия народов России и мира, творческой деятельности эстетического характера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  <w:lang w:eastAsia="ru-RU"/>
        </w:rPr>
        <w:t>Регулятивные</w:t>
      </w: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 xml:space="preserve"> 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результаты освоения программы по родной литературе в 8 классе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Ученик научится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: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- 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по плану, сверяя свои действия с целью, прогнозировать, корректировать свою деятельность под руководством учителя;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-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владеть всеми видами речевой деятельности: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свободно, правильно излагать свои мысли в устной и письменной форме, соблюдать нормы построения речевого высказывания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Ученик получит возможность научиться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- </w:t>
      </w: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планированию пути достижения цели; установлению целевых приоритетов; 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оценивать уровень владения тем или иным учебным действием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осуществлять  контроль успешности своей учебной  деятельности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овладению приемами отбора и систематизации материала на определенную тему; умению вести самостоятельный поиск информации; способность к преобразованию, сохранению и передаче информации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  <w:lang w:eastAsia="ru-RU"/>
        </w:rPr>
        <w:t xml:space="preserve">Познавательные </w:t>
      </w: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 xml:space="preserve"> 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результаты освоения программы по родной литературе в 8 классе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Ученик научится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- 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ориентироваться на возможное разнообразие способов решения учебной задачи;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анализировать изучаемые объекты с выделением существенных и несущественных признаков;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извлекать информацию из различных источников, включая средства массовой информации, компакт-диски учебного назначения, ресурсы Интернета;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val="en-US" w:eastAsia="ru-RU"/>
        </w:rPr>
        <w:t> 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свободно пользоваться словарями различных типов, справочной литературой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Ученик получит возможность научиться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владению общими приемами решения проблемных ситуаций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умению организовать учебную деятельность, понимая порядок работы, и находить для этого эффективные приемы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  <w:lang w:eastAsia="ru-RU"/>
        </w:rPr>
        <w:t xml:space="preserve">Коммуникативные </w:t>
      </w: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 xml:space="preserve"> 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результаты освоения программы по родной литературе в 8 классе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Ученик научится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- 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умению осознанно использовать речевые средства в соответствии с задачей коммуникации, для выражения своих чувств, мыслей и потребностей;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устанавливать и вырабатывать разные точки зрения; аргументировать свою точку зрения;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продуктивно разрешать конфликты на основе учѐта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деятельности;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- адекватно выражать свое отношение к фактам и явлениям окружающей действительности, к 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прочитанному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, услышанному, увиденному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работать индивидуально и в группе: находить общее решение и разрешать конфликты на основе согласования позиций и учёта интересов;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умению выступать перед аудиторией сверстников с небольшими сообщениями, докладом, рефератом; участие в спорах, обсуждениях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-формулировать, аргументировать и корректно отстаивать своё мнение; 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Ученик получит возможность научиться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участию в речевом общении, соблюдая нормы речевого этикета; адекватно использовать жесты, мимику в процессе речевого общения;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-способности осуществлять речевой самоконтроль в процессе учебной деятельности и в повседневной практике речевого общения;  оценивать свою речь с точки зрения ее содержания, языкового оформления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-участвовать в диалогическом и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полилогическом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общении, создавать устные  монологические  высказывания  разной  коммуникативной направленности  в  зависимости  от  целей,  сферы  и  ситуации  общения  с соблюдением норм современного русского литературного языка и речевого этикета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u w:val="single"/>
          <w:lang w:eastAsia="ru-RU"/>
        </w:rPr>
        <w:t xml:space="preserve">Предметные </w:t>
      </w:r>
      <w:r w:rsidRPr="007F5A8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 xml:space="preserve"> </w:t>
      </w:r>
      <w:r w:rsidRPr="007F5A8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результаты освоения программы по родной литературе в 8 классе </w:t>
      </w:r>
    </w:p>
    <w:p w:rsidR="007F5A87" w:rsidRPr="007F5A87" w:rsidRDefault="007F5A87" w:rsidP="007F5A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Ученик научится: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пониманию родной литературы как одной из основных национально-культурных ценностей народа, как особого способа познания жизни;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владеть навыками анализа художественного произведения;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находить основные изобразительно-выразительные средства, характерные для творческой </w:t>
      </w:r>
      <w:proofErr w:type="spellStart"/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мане-ры</w:t>
      </w:r>
      <w:proofErr w:type="spellEnd"/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писателя, определять их художественные функции;</w:t>
      </w:r>
    </w:p>
    <w:p w:rsidR="007F5A87" w:rsidRPr="007F5A87" w:rsidRDefault="007F5A87" w:rsidP="007F5A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-выражать личное отношение к художественному произведению, аргументировать свою точку зрения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видеть авторский замысел в произведении</w:t>
      </w:r>
    </w:p>
    <w:p w:rsidR="007F5A87" w:rsidRPr="007F5A87" w:rsidRDefault="007F5A87" w:rsidP="007F5A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F5A87" w:rsidRPr="007F5A87" w:rsidRDefault="007F5A87" w:rsidP="007F5A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обеспечению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воспитывать квалифицированного читателя со сформированным эстетическим вкусом, </w:t>
      </w:r>
      <w:proofErr w:type="spellStart"/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способно-го</w:t>
      </w:r>
      <w:proofErr w:type="spellEnd"/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харак-тера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участвовать в обсуждении прочитанного, сознательно планировать свое досуговое чтение;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развитию способности понимать литературные художественные произведения, отражающие разные этнокультурные традиции;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осознавать значимость чтения и изучения родной литературы для своего дальнейшего развития; испытывать потребность в систематическом чтении 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воспринимать родную литературу как одну из основных национально-культурных ценностей народа, как особого способа познания жизни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2.  Содержание учебного предмета </w:t>
      </w:r>
    </w:p>
    <w:p w:rsidR="007F5A87" w:rsidRPr="007F5A87" w:rsidRDefault="007F5A87" w:rsidP="007F5A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Введение (1 ч)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Своеобразие курса родной литературы в 8 классе. Значение художественного произведения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культурном наследии страны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Устное народное творчество </w:t>
      </w:r>
      <w:proofErr w:type="gramStart"/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ч)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Фольклорные традиции в русской литературе. Народные песни в произведениях русской </w:t>
      </w:r>
      <w:proofErr w:type="spellStart"/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литерату-ры</w:t>
      </w:r>
      <w:proofErr w:type="spellEnd"/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Роль народных песен ("Как 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городе было во Казани" и "Не шуми,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зеленая дубравушка" и другие). Народные песни как средство раскрытия идейного содержания произведений Пушкина («Борис Годунов», «Дубровский», «Капитанская дочка», «Бахчисарайский фонтан»)   и Некрасова (поэма «Кому на Руси жить хорошо»)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Древнерусская литература (1 ч)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Жанровое богатство древнерусской литературы. Традиции древнерусской литературы. А.Никитин. «Хождение за три моря» - памятник литературы в форме путевых записей, сделанных купцом из Твери Афанасием Никитиным во время его путешествия в индийское государство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Бахмани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в1468 г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Литература XVIII века (2 ч)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Гражданский пафос как основная отличительная черта литературного процесса эпохи </w:t>
      </w:r>
      <w:proofErr w:type="spellStart"/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классициз-ма</w:t>
      </w:r>
      <w:proofErr w:type="spellEnd"/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. М.В. Ломоносов, Г.Р. Державин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Карамзин Н.М. Повесть « Евгений и Юлия». Произведение «Евгений и Юлия» как оригинальная «русская истинная повесть».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Литература XIX века (9 часов, в т.ч. 1рр)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Традиции литературы XIX века. Жизнь и творчество А.А.Фета. Умение выразить в слове </w:t>
      </w:r>
      <w:proofErr w:type="spellStart"/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тончай-шие</w:t>
      </w:r>
      <w:proofErr w:type="spellEnd"/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прекрасные движения в жизни природы и человеческой души. "Устало все кругом: устал и цвет небес...", "В лунном сиянии...", Это утро, радость эта...".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 Тютчев. Красота русской земли в лирике поэта. "Как сладко дремлет сад темно-зеленый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!...", "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Природа-сфинкс. И тем она верней..."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 Гаршин  "То, чего не было". Аллегорический смысл лирико-философской новеллы. Мастерство иносказания.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 Чарская.  Рассказ «Тайна». Тема равнодушия и непонимания в рассказе. Ранимость души подростка.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Н.С.Лесков. Рассказ "Тупейный художник"- протест против социальной несправедливости, гимн верной и преданной любви.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И.С.Тургенев. Стихотворения в прозе. Непреходящие ценности жизни в произведениях Тургенева. Стихотворения в прозе «Собака», «Голуби», Враг и друг».  Целостная картина России, освещенная любовным, поэтическим отношением автора к родной земле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 .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«Гамлет </w:t>
      </w:r>
      <w:proofErr w:type="spell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Щигровского</w:t>
      </w:r>
      <w:proofErr w:type="spell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уезда», «Льгов».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А.П.Чехов. Тема духовного поражения в рассказе «Анна на шее».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Литература XX века 20 часов (в т.ч.1рр+1кр)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Традиции  литературы XX века.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Творчество С.А. Есенина. Тема любви к Родине – центральная в творчестве С.А.Есенина. Предметно-поэтический мир в стихотворении С.А.Есенина «В хате»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И.А.Бунин. Неповторимые художественные образы родной природы в произведениях Бунина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.»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И цветы, и шмели, и трава...», «Гаснет вечер, даль синеет...», «Октябрьский рассвет». Красота человеческой души в рассказе «Сверчок».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К.Г.Паустовский. Повесть «Золотая роза». Жанровые особенности произведения, проблематика, сложность и многогранность авторской оценки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Н.А.Рубцов. Неразрывная связь природы и человека в творчестве поэта. «В старом парке», «Купавы», «Подорожники».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В.А.Солоухин. Тайна гармонии мира природы в стихотворении «Букет». Рассказ «Мститель». Формирование духовного мира подростка, умение прощать как первый шаг на пути постижения гармонии окружающего мира.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Л.Кассиль «Дорогие мои мальчишки» (главы). – Изображение жизни мальчишек во время</w:t>
      </w:r>
    </w:p>
    <w:p w:rsidR="007F5A87" w:rsidRPr="007F5A87" w:rsidRDefault="007F5A87" w:rsidP="007F5A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Великой Отечественной войны, история о трудностях, опасностях и приключениях, о дружбе, смелости и стойкости.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А.П. Гайдар. Философская сказка «Горячий камень». Нравственные уроки ценности жизни  в произведении.</w:t>
      </w:r>
    </w:p>
    <w:p w:rsidR="007F5A87" w:rsidRPr="007F5A87" w:rsidRDefault="007F5A87" w:rsidP="007F5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Л. Пантелеев  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«Главный инженер». Образы детей в произведениях о Великой Отечественной войне. Жажда личного подвига во имя победы.</w:t>
      </w:r>
    </w:p>
    <w:p w:rsidR="007F5A87" w:rsidRPr="007F5A87" w:rsidRDefault="007F5A87" w:rsidP="007F5A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Р.И. Рождественский.</w:t>
      </w:r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Стихотворения. Величие духа «маленького человека» в стихотворении</w:t>
      </w:r>
      <w:proofErr w:type="gramStart"/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«Н</w:t>
      </w:r>
      <w:proofErr w:type="gramEnd"/>
      <w:r w:rsidRPr="007F5A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земле безжалостно маленькой…»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Д. Гранин и А. Адамович «Блокадная книга». Героизм жителей осажденного  Ленинграда, переживших  блокадные дни.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К.Д.Воробьев.  Уроки доброты и милосердия в  рассказе «У кого поселяются аисты». Испытание  человека пленом на войне, мужество и стойкость, вера в свои силы в рассказе  «Седой тополь». «Немец в валенках». Гуманизм как главный закон сохранения жизни на земле.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Е.И.Носов. Рассказ  «Покормите птиц»- призыв писателя к милосердию и состраданию ко всему живому.  Исторические и патриотические мотивы в рассказе  Е.И.Носова «НЛО нашего детства».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Публицистика. Д.С.Лихачев.  Обзор книги «Письма о добром и </w:t>
      </w:r>
      <w:proofErr w:type="gramStart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прекрасном</w:t>
      </w:r>
      <w:proofErr w:type="gramEnd"/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Размышления автора о патриотизме, об отечественной истории, о главных нравственных законах жизни.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 Песков. Образ России в очерке «Помнить о Родине», в очерках  «Отечество», «Средняя полоса».</w:t>
      </w: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Учебно-тематический план</w:t>
      </w:r>
    </w:p>
    <w:tbl>
      <w:tblPr>
        <w:tblStyle w:val="a3"/>
        <w:tblW w:w="0" w:type="auto"/>
        <w:tblLook w:val="04A0"/>
      </w:tblPr>
      <w:tblGrid>
        <w:gridCol w:w="1384"/>
        <w:gridCol w:w="5562"/>
        <w:gridCol w:w="3474"/>
      </w:tblGrid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Древнерусская литература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литературы 18 века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русской литературы 19 века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8+1рр</w:t>
            </w:r>
          </w:p>
        </w:tc>
      </w:tr>
      <w:tr w:rsidR="007F5A87" w:rsidRPr="007F5A87" w:rsidTr="0074037E">
        <w:tc>
          <w:tcPr>
            <w:tcW w:w="138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62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русской литературы 20 века</w:t>
            </w:r>
          </w:p>
        </w:tc>
        <w:tc>
          <w:tcPr>
            <w:tcW w:w="3474" w:type="dxa"/>
          </w:tcPr>
          <w:p w:rsidR="007F5A87" w:rsidRPr="007F5A87" w:rsidRDefault="007F5A87" w:rsidP="007F5A8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5A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17+ 1рр+1кр</w:t>
            </w:r>
          </w:p>
        </w:tc>
      </w:tr>
    </w:tbl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Примерные темы проектных и исследовательских работ</w:t>
      </w:r>
    </w:p>
    <w:p w:rsidR="007F5A87" w:rsidRPr="007F5A87" w:rsidRDefault="007F5A87" w:rsidP="007F5A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5A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7F5A87" w:rsidRPr="007F5A87" w:rsidRDefault="007F5A87" w:rsidP="007F5A8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Говорящие фамилии в произведениях писателей</w:t>
      </w:r>
    </w:p>
    <w:p w:rsidR="007F5A87" w:rsidRPr="007F5A87" w:rsidRDefault="007F5A87" w:rsidP="007F5A8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Литературные премии</w:t>
      </w:r>
    </w:p>
    <w:p w:rsidR="007F5A87" w:rsidRPr="007F5A87" w:rsidRDefault="007F5A87" w:rsidP="007F5A8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Памятники литературным героям</w:t>
      </w:r>
    </w:p>
    <w:p w:rsidR="007F5A87" w:rsidRPr="007F5A87" w:rsidRDefault="007F5A87" w:rsidP="007F5A8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Символика яблока в русской литературе</w:t>
      </w:r>
    </w:p>
    <w:p w:rsidR="007F5A87" w:rsidRPr="007F5A87" w:rsidRDefault="007F5A87" w:rsidP="007F5A8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Образы растений и цветов в литературе</w:t>
      </w:r>
    </w:p>
    <w:p w:rsidR="007F5A87" w:rsidRPr="007F5A87" w:rsidRDefault="007F5A87" w:rsidP="007F5A87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7F5A87">
        <w:rPr>
          <w:rFonts w:ascii="Times New Roman" w:eastAsia="Calibri" w:hAnsi="Times New Roman" w:cs="Times New Roman"/>
          <w:color w:val="000000"/>
          <w:sz w:val="24"/>
          <w:szCs w:val="24"/>
        </w:rPr>
        <w:t>Песни Б. Окуджавы о Великой Отечественной войне</w:t>
      </w:r>
    </w:p>
    <w:p w:rsidR="007F5A87" w:rsidRPr="007F5A87" w:rsidRDefault="007F5A87" w:rsidP="007F5A8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Pr="007F5A87" w:rsidRDefault="007F5A87" w:rsidP="007F5A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A87" w:rsidRDefault="007F5A87" w:rsidP="0083254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5A87" w:rsidRDefault="007F5A87" w:rsidP="0083254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2543" w:rsidRPr="00832543" w:rsidRDefault="00832543" w:rsidP="0083254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25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     Тематическое планирование  </w:t>
      </w:r>
    </w:p>
    <w:p w:rsidR="00832543" w:rsidRPr="00832543" w:rsidRDefault="00832543" w:rsidP="0083254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2"/>
        <w:gridCol w:w="54"/>
        <w:gridCol w:w="82"/>
        <w:gridCol w:w="2106"/>
        <w:gridCol w:w="566"/>
        <w:gridCol w:w="2238"/>
        <w:gridCol w:w="2238"/>
        <w:gridCol w:w="2243"/>
        <w:gridCol w:w="486"/>
        <w:gridCol w:w="512"/>
        <w:gridCol w:w="7"/>
      </w:tblGrid>
      <w:tr w:rsidR="00832543" w:rsidRPr="004D63D5" w:rsidTr="00DE799D">
        <w:trPr>
          <w:trHeight w:val="278"/>
        </w:trPr>
        <w:tc>
          <w:tcPr>
            <w:tcW w:w="207" w:type="pct"/>
            <w:gridSpan w:val="3"/>
            <w:vMerge w:val="restart"/>
            <w:shd w:val="clear" w:color="auto" w:fill="auto"/>
            <w:vAlign w:val="center"/>
          </w:tcPr>
          <w:p w:rsidR="00832543" w:rsidRPr="00832543" w:rsidRDefault="00832543" w:rsidP="00832543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71" w:type="pct"/>
            <w:vMerge w:val="restart"/>
            <w:shd w:val="clear" w:color="auto" w:fill="auto"/>
            <w:vAlign w:val="center"/>
          </w:tcPr>
          <w:p w:rsidR="00832543" w:rsidRPr="00832543" w:rsidRDefault="00832543" w:rsidP="00832543">
            <w:pPr>
              <w:spacing w:after="0" w:line="240" w:lineRule="auto"/>
              <w:ind w:firstLine="1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61" w:type="pct"/>
            <w:vMerge w:val="restart"/>
            <w:vAlign w:val="center"/>
          </w:tcPr>
          <w:p w:rsidR="00832543" w:rsidRPr="00832543" w:rsidRDefault="00832543" w:rsidP="0083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3098" w:type="pct"/>
            <w:gridSpan w:val="3"/>
          </w:tcPr>
          <w:p w:rsidR="00832543" w:rsidRPr="004D63D5" w:rsidRDefault="00832543" w:rsidP="0083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463" w:type="pct"/>
            <w:gridSpan w:val="3"/>
            <w:vAlign w:val="center"/>
          </w:tcPr>
          <w:p w:rsidR="00832543" w:rsidRPr="00832543" w:rsidRDefault="00832543" w:rsidP="0083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832543" w:rsidRPr="004D63D5" w:rsidTr="00DE799D">
        <w:trPr>
          <w:trHeight w:val="300"/>
        </w:trPr>
        <w:tc>
          <w:tcPr>
            <w:tcW w:w="207" w:type="pct"/>
            <w:gridSpan w:val="3"/>
            <w:vMerge/>
            <w:shd w:val="clear" w:color="auto" w:fill="auto"/>
            <w:vAlign w:val="center"/>
          </w:tcPr>
          <w:p w:rsidR="00832543" w:rsidRPr="00832543" w:rsidRDefault="00832543" w:rsidP="00832543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pct"/>
            <w:vMerge/>
            <w:shd w:val="clear" w:color="auto" w:fill="auto"/>
            <w:vAlign w:val="center"/>
          </w:tcPr>
          <w:p w:rsidR="00832543" w:rsidRPr="00832543" w:rsidRDefault="00832543" w:rsidP="00832543">
            <w:pPr>
              <w:spacing w:after="0" w:line="240" w:lineRule="auto"/>
              <w:ind w:firstLine="1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1" w:type="pct"/>
            <w:vMerge/>
            <w:vAlign w:val="center"/>
          </w:tcPr>
          <w:p w:rsidR="00832543" w:rsidRPr="00832543" w:rsidRDefault="00832543" w:rsidP="00832543">
            <w:pPr>
              <w:spacing w:after="0" w:line="240" w:lineRule="auto"/>
              <w:ind w:left="-3"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</w:tcPr>
          <w:p w:rsidR="00832543" w:rsidRPr="004D63D5" w:rsidRDefault="00832543" w:rsidP="00832543">
            <w:pPr>
              <w:spacing w:after="0" w:line="240" w:lineRule="auto"/>
              <w:ind w:left="-3"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1032" w:type="pct"/>
          </w:tcPr>
          <w:p w:rsidR="00832543" w:rsidRPr="004D63D5" w:rsidRDefault="00832543" w:rsidP="00832543">
            <w:pPr>
              <w:spacing w:after="0" w:line="240" w:lineRule="auto"/>
              <w:ind w:left="-3"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63D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1033" w:type="pct"/>
          </w:tcPr>
          <w:p w:rsidR="00832543" w:rsidRPr="004D63D5" w:rsidRDefault="00832543" w:rsidP="00832543">
            <w:pPr>
              <w:spacing w:after="0" w:line="240" w:lineRule="auto"/>
              <w:ind w:left="-3"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личностные</w:t>
            </w:r>
          </w:p>
        </w:tc>
        <w:tc>
          <w:tcPr>
            <w:tcW w:w="224" w:type="pct"/>
            <w:vAlign w:val="center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39" w:type="pct"/>
            <w:gridSpan w:val="2"/>
            <w:vAlign w:val="center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832543" w:rsidRPr="004D63D5" w:rsidTr="00DE799D">
        <w:trPr>
          <w:gridAfter w:val="1"/>
          <w:wAfter w:w="4" w:type="pct"/>
        </w:trPr>
        <w:tc>
          <w:tcPr>
            <w:tcW w:w="1178" w:type="pct"/>
            <w:gridSpan w:val="4"/>
          </w:tcPr>
          <w:p w:rsidR="00832543" w:rsidRPr="004D63D5" w:rsidRDefault="00832543" w:rsidP="0083254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19" w:type="pct"/>
            <w:gridSpan w:val="6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Введение (1 ч.)</w:t>
            </w:r>
          </w:p>
        </w:tc>
      </w:tr>
      <w:tr w:rsidR="00832543" w:rsidRPr="004D63D5" w:rsidTr="00DE799D">
        <w:tc>
          <w:tcPr>
            <w:tcW w:w="144" w:type="pct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3" w:type="pct"/>
            <w:gridSpan w:val="3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Введение. Значение художественного произведения в культурном наследии страны.</w:t>
            </w:r>
          </w:p>
        </w:tc>
        <w:tc>
          <w:tcPr>
            <w:tcW w:w="261" w:type="pct"/>
          </w:tcPr>
          <w:p w:rsidR="00832543" w:rsidRPr="00832543" w:rsidRDefault="00832543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8" w:type="pct"/>
            <w:gridSpan w:val="3"/>
          </w:tcPr>
          <w:p w:rsidR="00832543" w:rsidRPr="004D63D5" w:rsidRDefault="00832543" w:rsidP="0083254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832543" w:rsidRPr="00832543" w:rsidRDefault="00832543" w:rsidP="0083254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832543" w:rsidRPr="00832543" w:rsidRDefault="00832543" w:rsidP="00832543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2543" w:rsidRPr="004D63D5" w:rsidTr="00DE799D">
        <w:trPr>
          <w:gridAfter w:val="1"/>
          <w:wAfter w:w="4" w:type="pct"/>
        </w:trPr>
        <w:tc>
          <w:tcPr>
            <w:tcW w:w="1178" w:type="pct"/>
            <w:gridSpan w:val="4"/>
          </w:tcPr>
          <w:p w:rsidR="00832543" w:rsidRPr="004D63D5" w:rsidRDefault="00832543" w:rsidP="0083254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19" w:type="pct"/>
            <w:gridSpan w:val="6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 (2 ч.)</w:t>
            </w: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песни в произведениях А.С. Пушкина («Борис Годунов», «Дубровский», «Капитанская дочка», «Бахчисарайский фонтан»). Роль народных песен в понимании авторского замысла.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Умение анализировать и оценивать общение Владение навыками контроля и оценки своей деятельности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вежливого общения в урочной и внеурочной деятельности</w:t>
            </w:r>
          </w:p>
        </w:tc>
        <w:tc>
          <w:tcPr>
            <w:tcW w:w="1033" w:type="pct"/>
            <w:vMerge w:val="restart"/>
          </w:tcPr>
          <w:p w:rsidR="00E56175" w:rsidRPr="004D63D5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вежливого общения в урочной и внеурочной деятельности</w:t>
            </w: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Народные песни как средство раскрытия идейного содержания поэмы </w:t>
            </w: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Н.А. Некрасова «Кому на Руси жить хорошо».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2543" w:rsidRPr="004D63D5" w:rsidTr="00DE799D">
        <w:trPr>
          <w:gridAfter w:val="1"/>
          <w:wAfter w:w="4" w:type="pct"/>
        </w:trPr>
        <w:tc>
          <w:tcPr>
            <w:tcW w:w="1178" w:type="pct"/>
            <w:gridSpan w:val="4"/>
          </w:tcPr>
          <w:p w:rsidR="00832543" w:rsidRPr="004D63D5" w:rsidRDefault="00832543" w:rsidP="0083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19" w:type="pct"/>
            <w:gridSpan w:val="6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Древнерусская литература (1 час)</w:t>
            </w:r>
          </w:p>
        </w:tc>
      </w:tr>
      <w:tr w:rsidR="00832543" w:rsidRPr="004D63D5" w:rsidTr="00DE799D">
        <w:tc>
          <w:tcPr>
            <w:tcW w:w="169" w:type="pct"/>
            <w:gridSpan w:val="2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А.Никитин. «Хождение за три моря» - памятник древнерусской литературы.</w:t>
            </w:r>
          </w:p>
        </w:tc>
        <w:tc>
          <w:tcPr>
            <w:tcW w:w="261" w:type="pct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</w:tcPr>
          <w:p w:rsidR="00832543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 Определять особенности конкретного публичного общения в зависимости от особенностей ауд</w:t>
            </w:r>
            <w:proofErr w:type="gram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и-</w:t>
            </w:r>
            <w:proofErr w:type="gramEnd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тории, ее подготовки и т. д</w:t>
            </w:r>
          </w:p>
        </w:tc>
        <w:tc>
          <w:tcPr>
            <w:tcW w:w="1032" w:type="pct"/>
          </w:tcPr>
          <w:p w:rsidR="00832543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ориентироваться в своей системе знаний: приводить примеры удачного и неудачного общения в своей жизни и жизни окружающих</w:t>
            </w:r>
          </w:p>
        </w:tc>
        <w:tc>
          <w:tcPr>
            <w:tcW w:w="1033" w:type="pct"/>
          </w:tcPr>
          <w:p w:rsidR="00832543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особенности конкретного публичного общения в зависимости от особенностей аудитории, её подготовки и </w:t>
            </w:r>
            <w:proofErr w:type="spell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proofErr w:type="gram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24" w:type="pct"/>
          </w:tcPr>
          <w:p w:rsidR="00832543" w:rsidRPr="00832543" w:rsidRDefault="00832543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832543" w:rsidRPr="00832543" w:rsidRDefault="00832543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2543" w:rsidRPr="004D63D5" w:rsidTr="00DE799D">
        <w:trPr>
          <w:gridAfter w:val="1"/>
          <w:wAfter w:w="4" w:type="pct"/>
        </w:trPr>
        <w:tc>
          <w:tcPr>
            <w:tcW w:w="1178" w:type="pct"/>
            <w:gridSpan w:val="4"/>
          </w:tcPr>
          <w:p w:rsidR="00832543" w:rsidRPr="004D63D5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19" w:type="pct"/>
            <w:gridSpan w:val="6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 литературы XVIII века (2 часа)</w:t>
            </w: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Гражданский пафос как осно</w:t>
            </w:r>
            <w:r w:rsidR="000D5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вная отличительная черта литера</w:t>
            </w: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турного процесса эпохи классицизма. Поэзия М.В. Ломоносова, Г.Р. Державина.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и оценивать общение Владение навыками контроля и оценки своей деятельности,</w:t>
            </w: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ориентироваться в своей системе знаний: приводить примеры удачного и неудачного общения в своей жизни и жизни окружающих</w:t>
            </w: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соблюдать правила вежливого общения в урочной и внеурочной деятельности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ориентироваться в своей системе знаний: приводить примеры удачного и неудачного общения в своей жизни и жизни окружающих;</w:t>
            </w:r>
          </w:p>
        </w:tc>
        <w:tc>
          <w:tcPr>
            <w:tcW w:w="1033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Определять особенности конкретного публичного общения в зависимости от особенностей аудитории, её подготовки и </w:t>
            </w:r>
            <w:proofErr w:type="spell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proofErr w:type="gram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Н.М. Карамзин. Повесть « Евгений и Юлия» как оригинальная «русская истинная повесть».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2543" w:rsidRPr="004D63D5" w:rsidTr="00DE799D">
        <w:trPr>
          <w:gridAfter w:val="1"/>
          <w:wAfter w:w="4" w:type="pct"/>
        </w:trPr>
        <w:tc>
          <w:tcPr>
            <w:tcW w:w="1178" w:type="pct"/>
            <w:gridSpan w:val="4"/>
          </w:tcPr>
          <w:p w:rsidR="00832543" w:rsidRPr="004D63D5" w:rsidRDefault="00832543" w:rsidP="008325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19" w:type="pct"/>
            <w:gridSpan w:val="6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 литературы XIX века (9 часов, в т.ч. 1рр)</w:t>
            </w: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А.А.Фет. Поэтическое изображение природы в  стихотворениях «Устало все кругом: устал и </w:t>
            </w: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цвет небес…», «В лунном сиянии», Это утро, радость эта…».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плана, тезисов, конспекта</w:t>
            </w:r>
            <w:proofErr w:type="gram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оздавать и анализировать тексты указанных речевых жанров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ориентироваться в своей системе знаний: приводить примеры удачного и неудачного общения в своей жизни и жизни </w:t>
            </w: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окружающих;</w:t>
            </w:r>
          </w:p>
        </w:tc>
        <w:tc>
          <w:tcPr>
            <w:tcW w:w="1033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Уметь составлять деловые документы: заявление, объяснительная записка.</w:t>
            </w: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 Тютчев. Красота русской земли в лирике поэта.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 Гаршин. «То, чего не было». Аллегорический смысл лирико-философской новеллы.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 Чарская.  Рассказ «Тайна». Тема равнодушия и непонимания в рассказе.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Н.С.Лесков. Проблемы рассказа «Тупейный художник».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И.С.Тургенев. Стихотворения в прозе. Непреходящие ценности жизни в стихотворениях И.С.Тургенева.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И.С.Тургенев. «Гамлет </w:t>
            </w:r>
            <w:proofErr w:type="spellStart"/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Щигровского</w:t>
            </w:r>
            <w:proofErr w:type="spellEnd"/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уезда», «Льгов». Особенности повествования.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А.П.Чехов. Тема духовного поражения в рассказе «Анна на шее».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/Р Отзыв на произведение. Подготовка к написанию.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2543" w:rsidRPr="004D63D5" w:rsidTr="00DE799D">
        <w:trPr>
          <w:gridAfter w:val="1"/>
          <w:wAfter w:w="4" w:type="pct"/>
        </w:trPr>
        <w:tc>
          <w:tcPr>
            <w:tcW w:w="1178" w:type="pct"/>
            <w:gridSpan w:val="4"/>
          </w:tcPr>
          <w:p w:rsidR="00832543" w:rsidRPr="004D63D5" w:rsidRDefault="00832543" w:rsidP="00832543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19" w:type="pct"/>
            <w:gridSpan w:val="6"/>
            <w:shd w:val="clear" w:color="auto" w:fill="auto"/>
          </w:tcPr>
          <w:p w:rsidR="00832543" w:rsidRPr="00832543" w:rsidRDefault="00832543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 литературы XX века (17 часов + 1 рр+1кр)</w:t>
            </w: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С.А.Есенин. Предметно-поэтический мир в стихотворении С.А.Есенина «В хате»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 w:val="restart"/>
          </w:tcPr>
          <w:p w:rsidR="00E56175" w:rsidRPr="004D63D5" w:rsidRDefault="00E56175" w:rsidP="00E561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Осознанное беглое чтение текстов различных стилей и жанров, проведение информационн</w:t>
            </w:r>
            <w:proofErr w:type="gram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смыслового анализа текста. </w:t>
            </w: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Использование различных видов чтения (ознакомительное, просмотровое, поисковое и др.). Определять на этапе ориентировки цель изучающего чтения, вид работы для достижения этой цели.</w:t>
            </w:r>
          </w:p>
        </w:tc>
        <w:tc>
          <w:tcPr>
            <w:tcW w:w="1032" w:type="pct"/>
            <w:vMerge w:val="restart"/>
          </w:tcPr>
          <w:p w:rsidR="00E5617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самостоятельно работать с заданиями учебника, осознавать недостаток информации, использовать </w:t>
            </w: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различные типы словарей;– делать простые выводы и обобщения</w:t>
            </w:r>
          </w:p>
        </w:tc>
        <w:tc>
          <w:tcPr>
            <w:tcW w:w="1033" w:type="pct"/>
            <w:vMerge w:val="restart"/>
          </w:tcPr>
          <w:p w:rsidR="00E5617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Уметь работать с учебником, находить тезисы и составлять конспекты.</w:t>
            </w: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И.А.Бунин. Неповторимые </w:t>
            </w: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художественные образы родной природы в стихотворениях И.А. Бунина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6175" w:rsidRPr="004D63D5" w:rsidTr="00DE799D">
        <w:tc>
          <w:tcPr>
            <w:tcW w:w="16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E56175" w:rsidRPr="00832543" w:rsidRDefault="00E5617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И.А.Бунин. Красота человеческой души в рассказе «Сверчок».</w:t>
            </w:r>
          </w:p>
        </w:tc>
        <w:tc>
          <w:tcPr>
            <w:tcW w:w="261" w:type="pct"/>
          </w:tcPr>
          <w:p w:rsidR="00E56175" w:rsidRPr="00832543" w:rsidRDefault="00E5617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E56175" w:rsidRPr="004D63D5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E56175" w:rsidRPr="00832543" w:rsidRDefault="00E5617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К.Г.Паустовский. Повесть «Золотая роза». Особенности повествования.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 w:val="restart"/>
          </w:tcPr>
          <w:p w:rsidR="004D63D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Умение вступать в речевое общение, участвовать в диалоге (понимать точку зрения собеседника, признавать право на иное мнение). Анализировать речевые этикетные жанры.</w:t>
            </w:r>
          </w:p>
        </w:tc>
        <w:tc>
          <w:tcPr>
            <w:tcW w:w="1032" w:type="pct"/>
            <w:vMerge w:val="restart"/>
          </w:tcPr>
          <w:p w:rsidR="004D63D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работать с заданиями учебника, осознавать недостаток информации, использовать различные типы словарей;– делать простые выводы и обобщения</w:t>
            </w:r>
          </w:p>
        </w:tc>
        <w:tc>
          <w:tcPr>
            <w:tcW w:w="1033" w:type="pct"/>
            <w:vMerge w:val="restart"/>
          </w:tcPr>
          <w:p w:rsidR="004D63D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Уметь работать с учебником, находить тезисы и составлять конспекты.</w:t>
            </w: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DE799D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DE799D" w:rsidRDefault="00DE799D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DE799D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Н.А.Рубцов. Неразрывная связь природы и человека в творчестве поэта. </w:t>
            </w:r>
          </w:p>
          <w:p w:rsidR="004D63D5" w:rsidRPr="00832543" w:rsidRDefault="00DE799D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79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Н.А.Рубцов. </w:t>
            </w:r>
            <w:r w:rsidR="004D63D5"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старом парке», «Купавы», «Подорожники».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В.А.Солоухин. Тайна гармонии мира природы в стихотворении «Букет».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В.А.Солоухин. Рассказ «Мститель». Изображение  духовного мира подростка в рассказе.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Л.Кассиль «Дорогие мои мальчишки». Дети и война.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 Гайдар. Философская сказка «Горячий камень». Нравственные уроки произведения.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Л. Пантелеев. Рассказ </w:t>
            </w:r>
            <w:r w:rsidRPr="00832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«Главный инженер». Подвиги детей во имя Победы.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 w:val="restart"/>
          </w:tcPr>
          <w:p w:rsidR="004D63D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Исследование несложных практических ситуаций, выдвижение </w:t>
            </w: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предположений, понимание необходимости их проверки на практике</w:t>
            </w:r>
            <w:proofErr w:type="gramStart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t>оздавать и анализировать тексты указанных речевых жанров</w:t>
            </w:r>
          </w:p>
        </w:tc>
        <w:tc>
          <w:tcPr>
            <w:tcW w:w="1032" w:type="pct"/>
            <w:vMerge w:val="restart"/>
          </w:tcPr>
          <w:p w:rsidR="004D63D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самостоятельно работать с заданиями учебника, осознавать </w:t>
            </w: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недостаток информации, использовать различные типы словарей</w:t>
            </w:r>
          </w:p>
        </w:tc>
        <w:tc>
          <w:tcPr>
            <w:tcW w:w="1033" w:type="pct"/>
            <w:vMerge w:val="restart"/>
          </w:tcPr>
          <w:p w:rsidR="004D63D5" w:rsidRPr="004D63D5" w:rsidRDefault="004D63D5" w:rsidP="004D63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Уметь использовать слово с другими несловесными формами </w:t>
            </w:r>
            <w:r w:rsidRPr="004D63D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творчества человека.</w:t>
            </w: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Р.И. Рождественский.</w:t>
            </w:r>
            <w:r w:rsidRPr="008325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Величие духа «маленького человека» в стихотворении «На земле безжалостно маленькой…».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Гранин и А. Адамович. Документальная хроника «Блокадная книга». Трагедия жителей блокадного Ленинграда.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К.Д.Воробьев.  Рассказы «Седой тополь», «Немец в валенках». Гуманизм рассказов.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/Р Сочинение"Величие духа человека в произведениях  русской литературы"  Подготовка к написанию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К.Д.Воробьев.  Уроки доброты и милосердия в  рассказе «У кого поселяются аисты».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Е.И.Носов. Рассказ  «Покормите птиц»- призыв писателя к милосердию и состраданию.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Д.С.Лихачев. Обзор книги «Письма о добром и </w:t>
            </w:r>
            <w:proofErr w:type="gramStart"/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прекрасном</w:t>
            </w:r>
            <w:proofErr w:type="gramEnd"/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 Песков. Образ России в очерке «Помнить о Родине».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63D5" w:rsidRPr="004D63D5" w:rsidTr="00DE799D">
        <w:tc>
          <w:tcPr>
            <w:tcW w:w="16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6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09" w:type="pct"/>
            <w:gridSpan w:val="2"/>
            <w:shd w:val="clear" w:color="auto" w:fill="auto"/>
          </w:tcPr>
          <w:p w:rsidR="004D63D5" w:rsidRPr="00832543" w:rsidRDefault="004D63D5" w:rsidP="008325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Контрольное тестирование  в </w:t>
            </w:r>
            <w:r w:rsidRPr="008325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рамках промежуточной аттестации.</w:t>
            </w:r>
          </w:p>
        </w:tc>
        <w:tc>
          <w:tcPr>
            <w:tcW w:w="261" w:type="pct"/>
          </w:tcPr>
          <w:p w:rsidR="004D63D5" w:rsidRPr="00832543" w:rsidRDefault="004D63D5" w:rsidP="008325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5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3" w:type="pct"/>
            <w:vMerge/>
          </w:tcPr>
          <w:p w:rsidR="004D63D5" w:rsidRPr="004D63D5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" w:type="pct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9" w:type="pct"/>
            <w:gridSpan w:val="2"/>
          </w:tcPr>
          <w:p w:rsidR="004D63D5" w:rsidRPr="00832543" w:rsidRDefault="004D63D5" w:rsidP="00832543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32543" w:rsidRPr="00832543" w:rsidRDefault="00832543" w:rsidP="008325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832543" w:rsidRPr="00832543" w:rsidSect="00772A6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05113"/>
    <w:multiLevelType w:val="hybridMultilevel"/>
    <w:tmpl w:val="0272179E"/>
    <w:lvl w:ilvl="0" w:tplc="041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1C7204E2"/>
    <w:multiLevelType w:val="hybridMultilevel"/>
    <w:tmpl w:val="0A828F6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3FE7FC1"/>
    <w:multiLevelType w:val="hybridMultilevel"/>
    <w:tmpl w:val="C8C0017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89F77D5"/>
    <w:multiLevelType w:val="hybridMultilevel"/>
    <w:tmpl w:val="ACAE1B98"/>
    <w:lvl w:ilvl="0" w:tplc="15D4BE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8801A7"/>
    <w:multiLevelType w:val="hybridMultilevel"/>
    <w:tmpl w:val="88CA5330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5547460C"/>
    <w:multiLevelType w:val="hybridMultilevel"/>
    <w:tmpl w:val="213C7AE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1856E3F"/>
    <w:multiLevelType w:val="hybridMultilevel"/>
    <w:tmpl w:val="C5389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BE397A"/>
    <w:multiLevelType w:val="hybridMultilevel"/>
    <w:tmpl w:val="8DD81D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67060F49"/>
    <w:multiLevelType w:val="hybridMultilevel"/>
    <w:tmpl w:val="302A0528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8"/>
  </w:num>
  <w:num w:numId="6">
    <w:abstractNumId w:val="7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3EB3"/>
    <w:rsid w:val="000B7B44"/>
    <w:rsid w:val="000D50ED"/>
    <w:rsid w:val="00104B66"/>
    <w:rsid w:val="001141DE"/>
    <w:rsid w:val="002B7DD7"/>
    <w:rsid w:val="003D32C6"/>
    <w:rsid w:val="003D6B54"/>
    <w:rsid w:val="004D63D5"/>
    <w:rsid w:val="00772A67"/>
    <w:rsid w:val="007C3EB3"/>
    <w:rsid w:val="007D33AE"/>
    <w:rsid w:val="007F5A87"/>
    <w:rsid w:val="00832543"/>
    <w:rsid w:val="00AA021F"/>
    <w:rsid w:val="00DE799D"/>
    <w:rsid w:val="00E56175"/>
    <w:rsid w:val="00EE5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3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5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04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4B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5A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d-russian.chat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www.pogovork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sfolk.chat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hyperlink" Target="http://www.ruthenia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lassik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15</Pages>
  <Words>5154</Words>
  <Characters>29378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NATALYA 17</dc:creator>
  <cp:keywords/>
  <dc:description/>
  <cp:lastModifiedBy>Татьяна</cp:lastModifiedBy>
  <cp:revision>14</cp:revision>
  <dcterms:created xsi:type="dcterms:W3CDTF">2020-09-09T12:45:00Z</dcterms:created>
  <dcterms:modified xsi:type="dcterms:W3CDTF">2021-11-13T07:22:00Z</dcterms:modified>
</cp:coreProperties>
</file>